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6"/>
        <w:gridCol w:w="1554"/>
        <w:gridCol w:w="1620"/>
        <w:gridCol w:w="1760"/>
      </w:tblGrid>
      <w:tr w:rsidR="003F51FA" w:rsidRPr="003F51FA" w:rsidTr="003F51FA">
        <w:trPr>
          <w:trHeight w:val="315"/>
        </w:trPr>
        <w:tc>
          <w:tcPr>
            <w:tcW w:w="5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1FA" w:rsidRPr="003F51FA" w:rsidRDefault="003F51FA" w:rsidP="003F5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63634"/>
                <w:lang w:eastAsia="sk-SK"/>
              </w:rPr>
            </w:pPr>
            <w:r w:rsidRPr="003F51FA">
              <w:rPr>
                <w:rFonts w:ascii="Calibri" w:eastAsia="Times New Roman" w:hAnsi="Calibri" w:cs="Calibri"/>
                <w:b/>
                <w:bCs/>
                <w:color w:val="963634"/>
                <w:lang w:eastAsia="sk-SK"/>
              </w:rPr>
              <w:t>VZ 2 Mgr.    verejnezdravotnictvo2018@gmail.com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FA" w:rsidRPr="003F51FA" w:rsidRDefault="003F51FA" w:rsidP="003F5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63634"/>
                <w:lang w:eastAsia="sk-SK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FA" w:rsidRPr="003F51FA" w:rsidRDefault="003F51FA" w:rsidP="003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F51FA" w:rsidRPr="003F51FA" w:rsidTr="003F51FA">
        <w:trPr>
          <w:trHeight w:val="300"/>
        </w:trPr>
        <w:tc>
          <w:tcPr>
            <w:tcW w:w="4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FA" w:rsidRPr="003F51FA" w:rsidRDefault="003F51FA" w:rsidP="003F5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3F51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Vzťahy s verejnosťou, Mediálna komunikácia vo VZ 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1FA" w:rsidRPr="003F51FA" w:rsidRDefault="003F51FA" w:rsidP="003F5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63634"/>
                <w:lang w:eastAsia="sk-SK"/>
              </w:rPr>
            </w:pPr>
            <w:r w:rsidRPr="003F51FA">
              <w:rPr>
                <w:rFonts w:ascii="Calibri" w:eastAsia="Times New Roman" w:hAnsi="Calibri" w:cs="Calibri"/>
                <w:b/>
                <w:bCs/>
                <w:color w:val="963634"/>
                <w:lang w:eastAsia="sk-SK"/>
              </w:rPr>
              <w:t>MUDr. Dvorový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1FA" w:rsidRPr="003F51FA" w:rsidRDefault="003F51FA" w:rsidP="003F5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63634"/>
                <w:sz w:val="20"/>
                <w:szCs w:val="20"/>
                <w:lang w:eastAsia="sk-SK"/>
              </w:rPr>
            </w:pPr>
            <w:r w:rsidRPr="003F51FA">
              <w:rPr>
                <w:rFonts w:ascii="Calibri" w:eastAsia="Times New Roman" w:hAnsi="Calibri" w:cs="Calibri"/>
                <w:b/>
                <w:bCs/>
                <w:color w:val="963634"/>
                <w:sz w:val="20"/>
                <w:szCs w:val="20"/>
                <w:lang w:eastAsia="sk-SK"/>
              </w:rPr>
              <w:t>9.4. o 16:30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1FA" w:rsidRPr="003F51FA" w:rsidRDefault="003F51FA" w:rsidP="003F5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63634"/>
                <w:lang w:eastAsia="sk-SK"/>
              </w:rPr>
            </w:pPr>
            <w:r w:rsidRPr="003F51FA">
              <w:rPr>
                <w:rFonts w:ascii="Calibri" w:eastAsia="Times New Roman" w:hAnsi="Calibri" w:cs="Calibri"/>
                <w:b/>
                <w:bCs/>
                <w:color w:val="963634"/>
                <w:lang w:eastAsia="sk-SK"/>
              </w:rPr>
              <w:t> </w:t>
            </w:r>
          </w:p>
        </w:tc>
      </w:tr>
      <w:tr w:rsidR="003F51FA" w:rsidRPr="003F51FA" w:rsidTr="003F51FA">
        <w:trPr>
          <w:trHeight w:val="300"/>
        </w:trPr>
        <w:tc>
          <w:tcPr>
            <w:tcW w:w="4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FA" w:rsidRPr="003F51FA" w:rsidRDefault="003F51FA" w:rsidP="003F5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F51FA">
              <w:rPr>
                <w:rFonts w:ascii="Calibri" w:eastAsia="Times New Roman" w:hAnsi="Calibri" w:cs="Calibri"/>
                <w:color w:val="000000"/>
                <w:lang w:eastAsia="sk-SK"/>
              </w:rPr>
              <w:t>Sociálne aspekty zdravotníckej starostlivosti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1FA" w:rsidRPr="003F51FA" w:rsidRDefault="003F51FA" w:rsidP="003F5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63634"/>
                <w:lang w:eastAsia="sk-SK"/>
              </w:rPr>
            </w:pPr>
            <w:r w:rsidRPr="003F51FA">
              <w:rPr>
                <w:rFonts w:ascii="Calibri" w:eastAsia="Times New Roman" w:hAnsi="Calibri" w:cs="Calibri"/>
                <w:b/>
                <w:bCs/>
                <w:color w:val="963634"/>
                <w:lang w:eastAsia="sk-SK"/>
              </w:rPr>
              <w:t>prof. Grey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1FA" w:rsidRPr="003F51FA" w:rsidRDefault="003F51FA" w:rsidP="003F5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63634"/>
                <w:sz w:val="18"/>
                <w:szCs w:val="18"/>
                <w:lang w:eastAsia="sk-SK"/>
              </w:rPr>
            </w:pPr>
            <w:r w:rsidRPr="003F51FA">
              <w:rPr>
                <w:rFonts w:ascii="Calibri" w:eastAsia="Times New Roman" w:hAnsi="Calibri" w:cs="Calibri"/>
                <w:b/>
                <w:bCs/>
                <w:color w:val="963634"/>
                <w:sz w:val="18"/>
                <w:szCs w:val="18"/>
                <w:lang w:eastAsia="sk-SK"/>
              </w:rPr>
              <w:t>19.2. a 20.2. o16:00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1FA" w:rsidRPr="003F51FA" w:rsidRDefault="003F51FA" w:rsidP="003F5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63634"/>
                <w:lang w:eastAsia="sk-SK"/>
              </w:rPr>
            </w:pPr>
            <w:r w:rsidRPr="003F51FA">
              <w:rPr>
                <w:rFonts w:ascii="Calibri" w:eastAsia="Times New Roman" w:hAnsi="Calibri" w:cs="Calibri"/>
                <w:b/>
                <w:bCs/>
                <w:color w:val="963634"/>
                <w:lang w:eastAsia="sk-SK"/>
              </w:rPr>
              <w:t>27.3. o 17:00 "F"</w:t>
            </w:r>
          </w:p>
        </w:tc>
      </w:tr>
      <w:tr w:rsidR="003F51FA" w:rsidRPr="003F51FA" w:rsidTr="003F51FA">
        <w:trPr>
          <w:trHeight w:val="315"/>
        </w:trPr>
        <w:tc>
          <w:tcPr>
            <w:tcW w:w="4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1FA" w:rsidRPr="003F51FA" w:rsidRDefault="003F51FA" w:rsidP="003F5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F51FA">
              <w:rPr>
                <w:rFonts w:ascii="Calibri" w:eastAsia="Times New Roman" w:hAnsi="Calibri" w:cs="Calibri"/>
                <w:color w:val="000000"/>
                <w:lang w:eastAsia="sk-SK"/>
              </w:rPr>
              <w:t>Zdravotné systémy vo svete  ONLINE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1FA" w:rsidRPr="003F51FA" w:rsidRDefault="003F51FA" w:rsidP="003F5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63634"/>
                <w:lang w:eastAsia="sk-SK"/>
              </w:rPr>
            </w:pPr>
            <w:proofErr w:type="spellStart"/>
            <w:r w:rsidRPr="003F51FA">
              <w:rPr>
                <w:rFonts w:ascii="Calibri" w:eastAsia="Times New Roman" w:hAnsi="Calibri" w:cs="Calibri"/>
                <w:b/>
                <w:bCs/>
                <w:color w:val="963634"/>
                <w:lang w:eastAsia="sk-SK"/>
              </w:rPr>
              <w:t>dr.</w:t>
            </w:r>
            <w:proofErr w:type="spellEnd"/>
            <w:r w:rsidRPr="003F51FA">
              <w:rPr>
                <w:rFonts w:ascii="Calibri" w:eastAsia="Times New Roman" w:hAnsi="Calibri" w:cs="Calibri"/>
                <w:b/>
                <w:bCs/>
                <w:color w:val="963634"/>
                <w:lang w:eastAsia="sk-SK"/>
              </w:rPr>
              <w:t xml:space="preserve"> Dvorový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1FA" w:rsidRPr="003F51FA" w:rsidRDefault="003F51FA" w:rsidP="003F5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63634"/>
                <w:sz w:val="20"/>
                <w:szCs w:val="20"/>
                <w:lang w:eastAsia="sk-SK"/>
              </w:rPr>
            </w:pPr>
            <w:r w:rsidRPr="003F51FA">
              <w:rPr>
                <w:rFonts w:ascii="Calibri" w:eastAsia="Times New Roman" w:hAnsi="Calibri" w:cs="Calibri"/>
                <w:b/>
                <w:bCs/>
                <w:color w:val="963634"/>
                <w:sz w:val="20"/>
                <w:szCs w:val="20"/>
                <w:lang w:eastAsia="sk-SK"/>
              </w:rPr>
              <w:t>11.4. o 16:30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1FA" w:rsidRPr="003F51FA" w:rsidRDefault="003F51FA" w:rsidP="003F5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63634"/>
                <w:lang w:eastAsia="sk-SK"/>
              </w:rPr>
            </w:pPr>
            <w:r w:rsidRPr="003F51FA">
              <w:rPr>
                <w:rFonts w:ascii="Calibri" w:eastAsia="Times New Roman" w:hAnsi="Calibri" w:cs="Calibri"/>
                <w:b/>
                <w:bCs/>
                <w:color w:val="963634"/>
                <w:lang w:eastAsia="sk-SK"/>
              </w:rPr>
              <w:t> </w:t>
            </w:r>
          </w:p>
        </w:tc>
      </w:tr>
    </w:tbl>
    <w:p w:rsidR="003A4DA9" w:rsidRDefault="003A4DA9">
      <w:bookmarkStart w:id="0" w:name="_GoBack"/>
      <w:bookmarkEnd w:id="0"/>
    </w:p>
    <w:sectPr w:rsidR="003A4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FA"/>
    <w:rsid w:val="003A4DA9"/>
    <w:rsid w:val="003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45377-1019-4055-A16F-F9371F72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Pešková</dc:creator>
  <cp:keywords/>
  <dc:description/>
  <cp:lastModifiedBy>Monika Pešková</cp:lastModifiedBy>
  <cp:revision>1</cp:revision>
  <dcterms:created xsi:type="dcterms:W3CDTF">2024-04-05T11:29:00Z</dcterms:created>
  <dcterms:modified xsi:type="dcterms:W3CDTF">2024-04-05T11:30:00Z</dcterms:modified>
</cp:coreProperties>
</file>